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68C" w:rsidRPr="00C3168C" w:rsidRDefault="00C3168C" w:rsidP="00C3168C">
      <w:pPr>
        <w:jc w:val="right"/>
        <w:rPr>
          <w:b/>
          <w:color w:val="002060"/>
          <w:sz w:val="32"/>
          <w:szCs w:val="32"/>
        </w:rPr>
      </w:pPr>
      <w:r w:rsidRPr="00C3168C">
        <w:rPr>
          <w:b/>
          <w:color w:val="002060"/>
          <w:sz w:val="32"/>
          <w:szCs w:val="32"/>
        </w:rPr>
        <w:t xml:space="preserve">                                                                                                                                                          </w:t>
      </w:r>
      <w:r>
        <w:rPr>
          <w:b/>
          <w:color w:val="002060"/>
          <w:sz w:val="32"/>
          <w:szCs w:val="32"/>
        </w:rPr>
        <w:t xml:space="preserve">                                      </w:t>
      </w:r>
      <w:r w:rsidRPr="00C3168C">
        <w:rPr>
          <w:b/>
          <w:color w:val="002060"/>
          <w:sz w:val="32"/>
          <w:szCs w:val="32"/>
        </w:rPr>
        <w:t xml:space="preserve">Приложение 1.6. </w:t>
      </w:r>
    </w:p>
    <w:p w:rsidR="005F2E95" w:rsidRDefault="00C3168C" w:rsidP="00C3168C">
      <w:pPr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 xml:space="preserve">                     </w:t>
      </w:r>
      <w:r w:rsidRPr="00C3168C">
        <w:rPr>
          <w:b/>
          <w:color w:val="002060"/>
          <w:sz w:val="32"/>
          <w:szCs w:val="32"/>
        </w:rPr>
        <w:t xml:space="preserve">    «Одна из форм презентации работы с родителями».</w:t>
      </w:r>
    </w:p>
    <w:p w:rsidR="00C1679F" w:rsidRDefault="00C1679F" w:rsidP="00C3168C">
      <w:pPr>
        <w:rPr>
          <w:b/>
          <w:color w:val="002060"/>
          <w:sz w:val="32"/>
          <w:szCs w:val="32"/>
        </w:rPr>
      </w:pPr>
    </w:p>
    <w:p w:rsidR="00C1679F" w:rsidRDefault="00C1679F" w:rsidP="00C1679F">
      <w:pPr>
        <w:jc w:val="right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 xml:space="preserve">                                                                                                              Приложение 2.3.</w:t>
      </w:r>
    </w:p>
    <w:p w:rsidR="00A327D6" w:rsidRDefault="00A327D6" w:rsidP="00C1679F">
      <w:pPr>
        <w:jc w:val="right"/>
        <w:rPr>
          <w:b/>
          <w:color w:val="002060"/>
          <w:sz w:val="32"/>
          <w:szCs w:val="32"/>
        </w:rPr>
      </w:pPr>
    </w:p>
    <w:p w:rsidR="00A327D6" w:rsidRDefault="00A327D6" w:rsidP="00C1679F">
      <w:pPr>
        <w:jc w:val="right"/>
        <w:rPr>
          <w:b/>
          <w:color w:val="002060"/>
          <w:sz w:val="32"/>
          <w:szCs w:val="32"/>
        </w:rPr>
      </w:pPr>
    </w:p>
    <w:p w:rsidR="00A327D6" w:rsidRDefault="00A327D6" w:rsidP="00C1679F">
      <w:pPr>
        <w:jc w:val="right"/>
        <w:rPr>
          <w:b/>
          <w:color w:val="002060"/>
          <w:sz w:val="32"/>
          <w:szCs w:val="32"/>
        </w:rPr>
      </w:pPr>
    </w:p>
    <w:p w:rsidR="00A327D6" w:rsidRPr="00C3168C" w:rsidRDefault="00A327D6" w:rsidP="00C1679F">
      <w:pPr>
        <w:jc w:val="right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>Приложение 2.4.</w:t>
      </w:r>
    </w:p>
    <w:sectPr w:rsidR="00A327D6" w:rsidRPr="00C3168C" w:rsidSect="005F2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3168C"/>
    <w:rsid w:val="005F2E95"/>
    <w:rsid w:val="00732F97"/>
    <w:rsid w:val="008C3BE1"/>
    <w:rsid w:val="00A327D6"/>
    <w:rsid w:val="00C1679F"/>
    <w:rsid w:val="00C31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5</cp:revision>
  <dcterms:created xsi:type="dcterms:W3CDTF">2014-11-12T09:34:00Z</dcterms:created>
  <dcterms:modified xsi:type="dcterms:W3CDTF">2014-11-12T09:40:00Z</dcterms:modified>
</cp:coreProperties>
</file>